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2"/>
        <w:gridCol w:w="1670"/>
        <w:gridCol w:w="1274"/>
        <w:gridCol w:w="1420"/>
      </w:tblGrid>
      <w:tr w:rsidR="006F42CC" w:rsidRPr="001C0901" w14:paraId="57C72BA8" w14:textId="77777777" w:rsidTr="006F42CC">
        <w:trPr>
          <w:cantSplit/>
          <w:tblHeader/>
        </w:trPr>
        <w:tc>
          <w:tcPr>
            <w:tcW w:w="0" w:type="auto"/>
            <w:vAlign w:val="bottom"/>
          </w:tcPr>
          <w:p w14:paraId="57C72BA4" w14:textId="77777777" w:rsidR="006F42CC" w:rsidRPr="001C0901" w:rsidRDefault="006F42CC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57C72BA5" w14:textId="77777777" w:rsidR="006F42CC" w:rsidRPr="001C0901" w:rsidRDefault="006F42CC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57C72BA6" w14:textId="77777777" w:rsidR="006F42CC" w:rsidRPr="001C0901" w:rsidRDefault="006F42CC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57C72BA7" w14:textId="77777777" w:rsidR="006F42CC" w:rsidRPr="001C0901" w:rsidRDefault="006F42CC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6F42CC" w:rsidRPr="001C0901" w14:paraId="57C72BAD" w14:textId="77777777" w:rsidTr="006F42CC">
        <w:trPr>
          <w:cantSplit/>
        </w:trPr>
        <w:tc>
          <w:tcPr>
            <w:tcW w:w="0" w:type="auto"/>
          </w:tcPr>
          <w:p w14:paraId="57C72BA9" w14:textId="77777777" w:rsidR="006F42CC" w:rsidRPr="00483313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Evaluate your communication processes and practices.  Ensure individual and organizational successes are broadly shared and documented</w:t>
            </w:r>
          </w:p>
        </w:tc>
        <w:tc>
          <w:tcPr>
            <w:tcW w:w="0" w:type="auto"/>
          </w:tcPr>
          <w:p w14:paraId="57C72BAA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AB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AC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B2" w14:textId="77777777" w:rsidTr="006F42CC">
        <w:trPr>
          <w:cantSplit/>
        </w:trPr>
        <w:tc>
          <w:tcPr>
            <w:tcW w:w="0" w:type="auto"/>
          </w:tcPr>
          <w:p w14:paraId="57C72BAE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Celebrate organizational successes in a way that is significant to whomever is being recognized</w:t>
            </w:r>
          </w:p>
        </w:tc>
        <w:tc>
          <w:tcPr>
            <w:tcW w:w="0" w:type="auto"/>
          </w:tcPr>
          <w:p w14:paraId="57C72BAF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0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1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B7" w14:textId="77777777" w:rsidTr="006F42CC">
        <w:trPr>
          <w:cantSplit/>
        </w:trPr>
        <w:tc>
          <w:tcPr>
            <w:tcW w:w="0" w:type="auto"/>
          </w:tcPr>
          <w:p w14:paraId="57C72BB3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Evaluate internal and external auditing processes.  Ensure that there is appropriate documentation and follow up to audit findings</w:t>
            </w:r>
          </w:p>
        </w:tc>
        <w:tc>
          <w:tcPr>
            <w:tcW w:w="0" w:type="auto"/>
          </w:tcPr>
          <w:p w14:paraId="57C72BB4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5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6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BC" w14:textId="77777777" w:rsidTr="006F42CC">
        <w:trPr>
          <w:cantSplit/>
        </w:trPr>
        <w:tc>
          <w:tcPr>
            <w:tcW w:w="0" w:type="auto"/>
          </w:tcPr>
          <w:p w14:paraId="57C72BB8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 xml:space="preserve">Benchmark competitors as well as customer alternatives.  Incorporate findings into goals and action plans </w:t>
            </w:r>
          </w:p>
        </w:tc>
        <w:tc>
          <w:tcPr>
            <w:tcW w:w="0" w:type="auto"/>
          </w:tcPr>
          <w:p w14:paraId="57C72BB9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A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B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C1" w14:textId="77777777" w:rsidTr="006F42CC">
        <w:trPr>
          <w:cantSplit/>
        </w:trPr>
        <w:tc>
          <w:tcPr>
            <w:tcW w:w="0" w:type="auto"/>
          </w:tcPr>
          <w:p w14:paraId="57C72BBD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 xml:space="preserve">Review the ROI of past process improvement projects and initiatives.  Ensure ROI is consistently used as a justification and validation of projects  </w:t>
            </w:r>
          </w:p>
        </w:tc>
        <w:tc>
          <w:tcPr>
            <w:tcW w:w="0" w:type="auto"/>
          </w:tcPr>
          <w:p w14:paraId="57C72BBE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BF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0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C6" w14:textId="77777777" w:rsidTr="006F42CC">
        <w:trPr>
          <w:cantSplit/>
        </w:trPr>
        <w:tc>
          <w:tcPr>
            <w:tcW w:w="0" w:type="auto"/>
          </w:tcPr>
          <w:p w14:paraId="57C72BC2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Utilize Meeting Assessments to gauge the effectiveness of meetings.  Address shortfalls and ineffective practices</w:t>
            </w:r>
          </w:p>
        </w:tc>
        <w:tc>
          <w:tcPr>
            <w:tcW w:w="0" w:type="auto"/>
          </w:tcPr>
          <w:p w14:paraId="57C72BC3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4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5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CB" w14:textId="77777777" w:rsidTr="006F42CC">
        <w:trPr>
          <w:cantSplit/>
        </w:trPr>
        <w:tc>
          <w:tcPr>
            <w:tcW w:w="0" w:type="auto"/>
          </w:tcPr>
          <w:p w14:paraId="57C72BC7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Review and evaluate the Performance Review and Reward processes to ensure consistency and the judicious application of logical consequences</w:t>
            </w:r>
          </w:p>
        </w:tc>
        <w:tc>
          <w:tcPr>
            <w:tcW w:w="0" w:type="auto"/>
          </w:tcPr>
          <w:p w14:paraId="57C72BC8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9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A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D0" w14:textId="77777777" w:rsidTr="006F42CC">
        <w:trPr>
          <w:cantSplit/>
        </w:trPr>
        <w:tc>
          <w:tcPr>
            <w:tcW w:w="0" w:type="auto"/>
          </w:tcPr>
          <w:p w14:paraId="57C72BCC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Evaluate the organization’s learning climate, processes, and degree of engagement.  Verify Career Pathways are planned and utilized</w:t>
            </w:r>
          </w:p>
        </w:tc>
        <w:tc>
          <w:tcPr>
            <w:tcW w:w="0" w:type="auto"/>
          </w:tcPr>
          <w:p w14:paraId="57C72BCD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E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CF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D5" w14:textId="77777777" w:rsidTr="006F42CC">
        <w:trPr>
          <w:cantSplit/>
        </w:trPr>
        <w:tc>
          <w:tcPr>
            <w:tcW w:w="0" w:type="auto"/>
          </w:tcPr>
          <w:p w14:paraId="57C72BD1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Audit the effectiveness of the training process and practices</w:t>
            </w:r>
          </w:p>
        </w:tc>
        <w:tc>
          <w:tcPr>
            <w:tcW w:w="0" w:type="auto"/>
          </w:tcPr>
          <w:p w14:paraId="57C72BD2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D3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D4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DA" w14:textId="77777777" w:rsidTr="006F42CC">
        <w:trPr>
          <w:cantSplit/>
        </w:trPr>
        <w:tc>
          <w:tcPr>
            <w:tcW w:w="0" w:type="auto"/>
          </w:tcPr>
          <w:p w14:paraId="57C72BD6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 xml:space="preserve">Review the hiring process to ensure it effectively incorporates the elements of TCLs </w:t>
            </w:r>
          </w:p>
        </w:tc>
        <w:tc>
          <w:tcPr>
            <w:tcW w:w="0" w:type="auto"/>
          </w:tcPr>
          <w:p w14:paraId="57C72BD7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D8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D9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DF" w14:textId="77777777" w:rsidTr="006F42CC">
        <w:trPr>
          <w:cantSplit/>
        </w:trPr>
        <w:tc>
          <w:tcPr>
            <w:tcW w:w="0" w:type="auto"/>
          </w:tcPr>
          <w:p w14:paraId="57C72BDB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Evaluate the process and outcomes of New Hire Orientation.   Ensure ongoing enculturation and inclusion of new hires to establish the line of sight to the value proposition</w:t>
            </w:r>
          </w:p>
        </w:tc>
        <w:tc>
          <w:tcPr>
            <w:tcW w:w="0" w:type="auto"/>
          </w:tcPr>
          <w:p w14:paraId="57C72BDC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DD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DE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  <w:tr w:rsidR="006F42CC" w:rsidRPr="001C0901" w14:paraId="57C72BE4" w14:textId="77777777" w:rsidTr="006F42CC">
        <w:trPr>
          <w:cantSplit/>
        </w:trPr>
        <w:tc>
          <w:tcPr>
            <w:tcW w:w="0" w:type="auto"/>
          </w:tcPr>
          <w:p w14:paraId="57C72BE0" w14:textId="77777777" w:rsidR="006F42CC" w:rsidRDefault="006F42CC" w:rsidP="006F42CC">
            <w:pPr>
              <w:pStyle w:val="Tables"/>
              <w:numPr>
                <w:ilvl w:val="0"/>
                <w:numId w:val="9"/>
              </w:numPr>
            </w:pPr>
            <w:r>
              <w:t>Review and evaluate the succession planning process.  Benchmark mentoring and adapt into the organization</w:t>
            </w:r>
          </w:p>
        </w:tc>
        <w:tc>
          <w:tcPr>
            <w:tcW w:w="0" w:type="auto"/>
          </w:tcPr>
          <w:p w14:paraId="57C72BE1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E2" w14:textId="77777777" w:rsidR="006F42CC" w:rsidRPr="001C0901" w:rsidRDefault="006F42CC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7C72BE3" w14:textId="77777777" w:rsidR="006F42CC" w:rsidRPr="001C0901" w:rsidRDefault="006F42CC" w:rsidP="00FC12B2">
            <w:pPr>
              <w:spacing w:before="0" w:after="0" w:line="240" w:lineRule="auto"/>
            </w:pPr>
          </w:p>
        </w:tc>
      </w:tr>
    </w:tbl>
    <w:p w14:paraId="57C72BE5" w14:textId="77777777" w:rsidR="007C4FB5" w:rsidRDefault="007C4FB5" w:rsidP="006F42CC"/>
    <w:p w14:paraId="07FF0F60" w14:textId="77777777" w:rsidR="00A8222C" w:rsidRPr="00A8222C" w:rsidRDefault="00A8222C" w:rsidP="00A8222C"/>
    <w:p w14:paraId="3D158FB1" w14:textId="77777777" w:rsidR="00A8222C" w:rsidRPr="00A8222C" w:rsidRDefault="00A8222C" w:rsidP="00A8222C"/>
    <w:p w14:paraId="5F549DF3" w14:textId="77777777" w:rsidR="00A8222C" w:rsidRPr="00A8222C" w:rsidRDefault="00A8222C" w:rsidP="00A8222C"/>
    <w:p w14:paraId="44A5D8AF" w14:textId="77777777" w:rsidR="00A8222C" w:rsidRPr="00A8222C" w:rsidRDefault="00A8222C" w:rsidP="00A8222C"/>
    <w:p w14:paraId="460299D5" w14:textId="77777777" w:rsidR="00A8222C" w:rsidRPr="00A8222C" w:rsidRDefault="00A8222C" w:rsidP="00A8222C"/>
    <w:p w14:paraId="29342C6A" w14:textId="77777777" w:rsidR="00A8222C" w:rsidRPr="00A8222C" w:rsidRDefault="00A8222C" w:rsidP="00A8222C"/>
    <w:p w14:paraId="68D417CC" w14:textId="77777777" w:rsidR="00A8222C" w:rsidRPr="00A8222C" w:rsidRDefault="00A8222C" w:rsidP="00A8222C"/>
    <w:p w14:paraId="7CAFB807" w14:textId="77777777" w:rsidR="00A8222C" w:rsidRPr="00A8222C" w:rsidRDefault="00A8222C" w:rsidP="00A8222C">
      <w:pPr>
        <w:jc w:val="center"/>
      </w:pPr>
    </w:p>
    <w:sectPr w:rsidR="00A8222C" w:rsidRPr="00A8222C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2BE8" w14:textId="77777777" w:rsidR="00142E21" w:rsidRDefault="00142E21" w:rsidP="00A377E2">
      <w:pPr>
        <w:spacing w:before="0" w:after="0" w:line="240" w:lineRule="auto"/>
      </w:pPr>
      <w:r>
        <w:separator/>
      </w:r>
    </w:p>
  </w:endnote>
  <w:endnote w:type="continuationSeparator" w:id="0">
    <w:p w14:paraId="57C72BE9" w14:textId="77777777" w:rsidR="00142E21" w:rsidRDefault="00142E21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2BED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57C72BEE" w14:textId="08782AEC" w:rsidR="00B97155" w:rsidRDefault="00A8222C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57C72BEF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3D4793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3D4793" w:rsidRPr="001B4107">
      <w:rPr>
        <w:sz w:val="16"/>
      </w:rPr>
      <w:fldChar w:fldCharType="separate"/>
    </w:r>
    <w:r w:rsidR="00142E21" w:rsidRPr="00142E21">
      <w:rPr>
        <w:rFonts w:asciiTheme="majorHAnsi" w:hAnsiTheme="majorHAnsi"/>
        <w:noProof/>
        <w:sz w:val="16"/>
      </w:rPr>
      <w:t>1</w:t>
    </w:r>
    <w:r w:rsidR="003D4793" w:rsidRPr="001B4107">
      <w:rPr>
        <w:sz w:val="16"/>
      </w:rPr>
      <w:fldChar w:fldCharType="end"/>
    </w:r>
  </w:p>
  <w:p w14:paraId="57C72BF0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2BE6" w14:textId="77777777" w:rsidR="00142E21" w:rsidRDefault="00142E21" w:rsidP="00A377E2">
      <w:pPr>
        <w:spacing w:before="0" w:after="0" w:line="240" w:lineRule="auto"/>
      </w:pPr>
      <w:r>
        <w:separator/>
      </w:r>
    </w:p>
  </w:footnote>
  <w:footnote w:type="continuationSeparator" w:id="0">
    <w:p w14:paraId="57C72BE7" w14:textId="77777777" w:rsidR="00142E21" w:rsidRDefault="00142E21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2BEA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57C72BEB" w14:textId="77777777" w:rsidR="00A377E2" w:rsidRPr="00A377E2" w:rsidRDefault="006F42C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 xml:space="preserve">Renewal Project Plan – Refitting and Redeploying </w:t>
    </w:r>
    <w:r w:rsidR="008B61B9">
      <w:t>t</w:t>
    </w:r>
  </w:p>
  <w:p w14:paraId="57C72BEC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77"/>
    <w:multiLevelType w:val="hybridMultilevel"/>
    <w:tmpl w:val="B2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C5"/>
    <w:multiLevelType w:val="hybridMultilevel"/>
    <w:tmpl w:val="40EA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801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09C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81C35"/>
    <w:multiLevelType w:val="hybridMultilevel"/>
    <w:tmpl w:val="CD1E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96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54696">
    <w:abstractNumId w:val="8"/>
  </w:num>
  <w:num w:numId="2" w16cid:durableId="1341202942">
    <w:abstractNumId w:val="4"/>
  </w:num>
  <w:num w:numId="3" w16cid:durableId="346641695">
    <w:abstractNumId w:val="0"/>
  </w:num>
  <w:num w:numId="4" w16cid:durableId="1754474240">
    <w:abstractNumId w:val="1"/>
  </w:num>
  <w:num w:numId="5" w16cid:durableId="937054917">
    <w:abstractNumId w:val="2"/>
  </w:num>
  <w:num w:numId="6" w16cid:durableId="2088381288">
    <w:abstractNumId w:val="7"/>
  </w:num>
  <w:num w:numId="7" w16cid:durableId="2062560563">
    <w:abstractNumId w:val="5"/>
  </w:num>
  <w:num w:numId="8" w16cid:durableId="1583638352">
    <w:abstractNumId w:val="6"/>
  </w:num>
  <w:num w:numId="9" w16cid:durableId="140668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421FB"/>
    <w:rsid w:val="00066A7E"/>
    <w:rsid w:val="0009103A"/>
    <w:rsid w:val="000F2475"/>
    <w:rsid w:val="00104B39"/>
    <w:rsid w:val="00113891"/>
    <w:rsid w:val="0011630B"/>
    <w:rsid w:val="00136C06"/>
    <w:rsid w:val="00142E21"/>
    <w:rsid w:val="0017190B"/>
    <w:rsid w:val="00171A6D"/>
    <w:rsid w:val="00184FF2"/>
    <w:rsid w:val="001B1E0F"/>
    <w:rsid w:val="001B4107"/>
    <w:rsid w:val="001C4860"/>
    <w:rsid w:val="001F7781"/>
    <w:rsid w:val="00237E02"/>
    <w:rsid w:val="002735C4"/>
    <w:rsid w:val="002765B1"/>
    <w:rsid w:val="0028287F"/>
    <w:rsid w:val="002841B7"/>
    <w:rsid w:val="002A0FB3"/>
    <w:rsid w:val="002A47CF"/>
    <w:rsid w:val="002C0FCC"/>
    <w:rsid w:val="002E551E"/>
    <w:rsid w:val="00334E10"/>
    <w:rsid w:val="00365EA1"/>
    <w:rsid w:val="003671A9"/>
    <w:rsid w:val="00382071"/>
    <w:rsid w:val="003C68C8"/>
    <w:rsid w:val="003D4793"/>
    <w:rsid w:val="003F79F1"/>
    <w:rsid w:val="00463C41"/>
    <w:rsid w:val="00470F16"/>
    <w:rsid w:val="004722E2"/>
    <w:rsid w:val="00494CAD"/>
    <w:rsid w:val="00496C03"/>
    <w:rsid w:val="004B6427"/>
    <w:rsid w:val="004C3A34"/>
    <w:rsid w:val="005511EE"/>
    <w:rsid w:val="00552E94"/>
    <w:rsid w:val="005A7494"/>
    <w:rsid w:val="005B256D"/>
    <w:rsid w:val="00613E9B"/>
    <w:rsid w:val="00624393"/>
    <w:rsid w:val="00643F4F"/>
    <w:rsid w:val="0069021F"/>
    <w:rsid w:val="006944D2"/>
    <w:rsid w:val="006B7281"/>
    <w:rsid w:val="006F42CC"/>
    <w:rsid w:val="006F6FB6"/>
    <w:rsid w:val="007017F6"/>
    <w:rsid w:val="00707A5D"/>
    <w:rsid w:val="00743B04"/>
    <w:rsid w:val="0076058B"/>
    <w:rsid w:val="00773174"/>
    <w:rsid w:val="00790E70"/>
    <w:rsid w:val="007A3209"/>
    <w:rsid w:val="007A51B0"/>
    <w:rsid w:val="007B025E"/>
    <w:rsid w:val="007B72F2"/>
    <w:rsid w:val="007C1338"/>
    <w:rsid w:val="007C45DE"/>
    <w:rsid w:val="007C4FB5"/>
    <w:rsid w:val="007D3441"/>
    <w:rsid w:val="007E2B48"/>
    <w:rsid w:val="007F7CFD"/>
    <w:rsid w:val="00805868"/>
    <w:rsid w:val="008140E5"/>
    <w:rsid w:val="008A21B8"/>
    <w:rsid w:val="008B61B9"/>
    <w:rsid w:val="008C45F2"/>
    <w:rsid w:val="00916EDD"/>
    <w:rsid w:val="00940315"/>
    <w:rsid w:val="00980C09"/>
    <w:rsid w:val="009826EB"/>
    <w:rsid w:val="009A360D"/>
    <w:rsid w:val="009A4028"/>
    <w:rsid w:val="009C1ACB"/>
    <w:rsid w:val="009D49DC"/>
    <w:rsid w:val="009D73E1"/>
    <w:rsid w:val="00A377E2"/>
    <w:rsid w:val="00A467D4"/>
    <w:rsid w:val="00A70C42"/>
    <w:rsid w:val="00A810C7"/>
    <w:rsid w:val="00A8222C"/>
    <w:rsid w:val="00AB29FB"/>
    <w:rsid w:val="00AC453D"/>
    <w:rsid w:val="00AD48E0"/>
    <w:rsid w:val="00AF75B9"/>
    <w:rsid w:val="00B267F8"/>
    <w:rsid w:val="00B35173"/>
    <w:rsid w:val="00B4718C"/>
    <w:rsid w:val="00B6231B"/>
    <w:rsid w:val="00B905D9"/>
    <w:rsid w:val="00B9572C"/>
    <w:rsid w:val="00B97155"/>
    <w:rsid w:val="00BA45B7"/>
    <w:rsid w:val="00BB7B7E"/>
    <w:rsid w:val="00C140B7"/>
    <w:rsid w:val="00C200F9"/>
    <w:rsid w:val="00C41870"/>
    <w:rsid w:val="00C6357B"/>
    <w:rsid w:val="00C93AF7"/>
    <w:rsid w:val="00CB1CE1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33BBB"/>
    <w:rsid w:val="00E501CB"/>
    <w:rsid w:val="00E669DD"/>
    <w:rsid w:val="00E93266"/>
    <w:rsid w:val="00EA7B3D"/>
    <w:rsid w:val="00EC728A"/>
    <w:rsid w:val="00ED58C7"/>
    <w:rsid w:val="00EE34DB"/>
    <w:rsid w:val="00F24CDC"/>
    <w:rsid w:val="00F26BD1"/>
    <w:rsid w:val="00F330E2"/>
    <w:rsid w:val="00F54D1D"/>
    <w:rsid w:val="00F621F6"/>
    <w:rsid w:val="00FB0D62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C72BA4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334E1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">
    <w:name w:val="Tables"/>
    <w:basedOn w:val="Normal"/>
    <w:link w:val="TablesChar"/>
    <w:qFormat/>
    <w:rsid w:val="007F7CFD"/>
    <w:pPr>
      <w:spacing w:before="0" w:after="0" w:line="240" w:lineRule="auto"/>
    </w:pPr>
    <w:rPr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7F7CFD"/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8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9F3DA4-D32F-4279-B6A7-5D616CB6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2011-11-13T18:55:00Z</dcterms:created>
  <dcterms:modified xsi:type="dcterms:W3CDTF">2023-11-19T16:19:00Z</dcterms:modified>
</cp:coreProperties>
</file>