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FA76BD" w:rsidRPr="00D56296" w14:paraId="197B6F59" w14:textId="77777777" w:rsidTr="00D56296">
        <w:trPr>
          <w:cantSplit/>
          <w:trHeight w:val="386"/>
          <w:tblHeader/>
        </w:trPr>
        <w:tc>
          <w:tcPr>
            <w:tcW w:w="1667" w:type="pct"/>
          </w:tcPr>
          <w:p w14:paraId="197B6F56" w14:textId="77777777" w:rsidR="00FA76BD" w:rsidRPr="00D56296" w:rsidRDefault="00FA76BD" w:rsidP="001C37F8">
            <w:pPr>
              <w:spacing w:line="240" w:lineRule="auto"/>
              <w:jc w:val="center"/>
              <w:rPr>
                <w:b/>
                <w:noProof/>
                <w:sz w:val="32"/>
              </w:rPr>
            </w:pPr>
            <w:r w:rsidRPr="00D56296">
              <w:rPr>
                <w:b/>
                <w:noProof/>
                <w:sz w:val="32"/>
              </w:rPr>
              <w:t>Product or Service</w:t>
            </w:r>
          </w:p>
        </w:tc>
        <w:tc>
          <w:tcPr>
            <w:tcW w:w="1667" w:type="pct"/>
          </w:tcPr>
          <w:p w14:paraId="197B6F57" w14:textId="77777777" w:rsidR="00FA76BD" w:rsidRPr="00D56296" w:rsidRDefault="00FA76BD" w:rsidP="001C37F8">
            <w:pPr>
              <w:spacing w:line="240" w:lineRule="auto"/>
              <w:jc w:val="center"/>
              <w:rPr>
                <w:b/>
                <w:noProof/>
                <w:sz w:val="32"/>
              </w:rPr>
            </w:pPr>
            <w:r w:rsidRPr="00D56296">
              <w:rPr>
                <w:b/>
                <w:noProof/>
                <w:sz w:val="32"/>
              </w:rPr>
              <w:t>Why would anyone use it?</w:t>
            </w:r>
          </w:p>
        </w:tc>
        <w:tc>
          <w:tcPr>
            <w:tcW w:w="1667" w:type="pct"/>
          </w:tcPr>
          <w:p w14:paraId="197B6F58" w14:textId="77777777" w:rsidR="00FA76BD" w:rsidRPr="00D56296" w:rsidRDefault="00FA76BD" w:rsidP="001C37F8">
            <w:pPr>
              <w:spacing w:line="240" w:lineRule="auto"/>
              <w:jc w:val="center"/>
              <w:rPr>
                <w:b/>
                <w:noProof/>
                <w:sz w:val="32"/>
              </w:rPr>
            </w:pPr>
            <w:r w:rsidRPr="00D56296">
              <w:rPr>
                <w:b/>
                <w:noProof/>
                <w:sz w:val="32"/>
              </w:rPr>
              <w:t>Is it worth it?</w:t>
            </w:r>
          </w:p>
        </w:tc>
      </w:tr>
      <w:tr w:rsidR="00FA76BD" w14:paraId="197B6F5D" w14:textId="77777777" w:rsidTr="00D56296">
        <w:trPr>
          <w:trHeight w:val="1302"/>
        </w:trPr>
        <w:tc>
          <w:tcPr>
            <w:tcW w:w="1667" w:type="pct"/>
          </w:tcPr>
          <w:p w14:paraId="197B6F5A" w14:textId="77777777" w:rsidR="00FA76BD" w:rsidRDefault="00FA76BD" w:rsidP="001C37F8">
            <w:pPr>
              <w:spacing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5B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5C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</w:tr>
      <w:tr w:rsidR="00FA76BD" w14:paraId="197B6F61" w14:textId="77777777" w:rsidTr="00D56296">
        <w:trPr>
          <w:trHeight w:val="1302"/>
        </w:trPr>
        <w:tc>
          <w:tcPr>
            <w:tcW w:w="1667" w:type="pct"/>
          </w:tcPr>
          <w:p w14:paraId="197B6F5E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5F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0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</w:tr>
      <w:tr w:rsidR="00FA76BD" w14:paraId="197B6F65" w14:textId="77777777" w:rsidTr="00D56296">
        <w:trPr>
          <w:trHeight w:val="1302"/>
        </w:trPr>
        <w:tc>
          <w:tcPr>
            <w:tcW w:w="1667" w:type="pct"/>
          </w:tcPr>
          <w:p w14:paraId="197B6F62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3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4" w14:textId="77777777" w:rsidR="00FA76BD" w:rsidRDefault="00FA76BD" w:rsidP="001C37F8">
            <w:pPr>
              <w:spacing w:before="0" w:after="0" w:line="240" w:lineRule="auto"/>
              <w:rPr>
                <w:noProof/>
              </w:rPr>
            </w:pPr>
          </w:p>
        </w:tc>
      </w:tr>
      <w:tr w:rsidR="00D56296" w14:paraId="197B6F69" w14:textId="77777777" w:rsidTr="00D56296">
        <w:trPr>
          <w:trHeight w:val="1302"/>
        </w:trPr>
        <w:tc>
          <w:tcPr>
            <w:tcW w:w="1667" w:type="pct"/>
          </w:tcPr>
          <w:p w14:paraId="197B6F66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7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8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</w:tr>
      <w:tr w:rsidR="00D56296" w14:paraId="197B6F6D" w14:textId="77777777" w:rsidTr="00D56296">
        <w:trPr>
          <w:trHeight w:val="1302"/>
        </w:trPr>
        <w:tc>
          <w:tcPr>
            <w:tcW w:w="1667" w:type="pct"/>
          </w:tcPr>
          <w:p w14:paraId="197B6F6A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B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C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</w:tr>
      <w:tr w:rsidR="00D56296" w14:paraId="197B6F71" w14:textId="77777777" w:rsidTr="00D56296">
        <w:trPr>
          <w:trHeight w:val="1302"/>
        </w:trPr>
        <w:tc>
          <w:tcPr>
            <w:tcW w:w="1667" w:type="pct"/>
          </w:tcPr>
          <w:p w14:paraId="197B6F6E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6F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1667" w:type="pct"/>
          </w:tcPr>
          <w:p w14:paraId="197B6F70" w14:textId="77777777" w:rsidR="00D56296" w:rsidRDefault="00D56296" w:rsidP="001C37F8">
            <w:pPr>
              <w:spacing w:before="0" w:after="0" w:line="240" w:lineRule="auto"/>
              <w:rPr>
                <w:noProof/>
              </w:rPr>
            </w:pPr>
          </w:p>
        </w:tc>
      </w:tr>
    </w:tbl>
    <w:p w14:paraId="197B6F72" w14:textId="32AD3740" w:rsidR="007C4FB5" w:rsidRPr="00FA76BD" w:rsidRDefault="008326C7" w:rsidP="008326C7">
      <w:pPr>
        <w:tabs>
          <w:tab w:val="left" w:pos="5425"/>
        </w:tabs>
      </w:pPr>
      <w:r>
        <w:tab/>
      </w:r>
    </w:p>
    <w:sectPr w:rsidR="007C4FB5" w:rsidRPr="00FA76BD" w:rsidSect="00FA76BD">
      <w:headerReference w:type="default" r:id="rId8"/>
      <w:footerReference w:type="default" r:id="rId9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589" w14:textId="77777777" w:rsidR="009A5FED" w:rsidRDefault="009A5FED" w:rsidP="00A377E2">
      <w:pPr>
        <w:spacing w:before="0" w:after="0" w:line="240" w:lineRule="auto"/>
      </w:pPr>
      <w:r>
        <w:separator/>
      </w:r>
    </w:p>
  </w:endnote>
  <w:endnote w:type="continuationSeparator" w:id="0">
    <w:p w14:paraId="393365FD" w14:textId="77777777" w:rsidR="009A5FED" w:rsidRDefault="009A5FED" w:rsidP="00A37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F7A" w14:textId="77777777" w:rsidR="00B97155" w:rsidRDefault="001B410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This document provided for individual use.  Not for Resale</w:t>
    </w:r>
  </w:p>
  <w:p w14:paraId="197B6F7B" w14:textId="1CCF044A" w:rsidR="00B97155" w:rsidRDefault="008326C7" w:rsidP="001B410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Pr="00A24A7A">
        <w:rPr>
          <w:rStyle w:val="Hyperlink"/>
          <w:rFonts w:asciiTheme="majorHAnsi" w:hAnsiTheme="majorHAnsi"/>
        </w:rPr>
        <w:t>https://TheWEQ.com</w:t>
      </w:r>
    </w:hyperlink>
    <w:r w:rsidR="00B97155">
      <w:rPr>
        <w:rFonts w:asciiTheme="majorHAnsi" w:hAnsiTheme="majorHAnsi"/>
      </w:rPr>
      <w:t xml:space="preserve"> </w:t>
    </w:r>
  </w:p>
  <w:p w14:paraId="197B6F7C" w14:textId="77777777" w:rsidR="001B4107" w:rsidRPr="001B4107" w:rsidRDefault="001B410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1B4107">
      <w:rPr>
        <w:rFonts w:asciiTheme="majorHAnsi" w:hAnsiTheme="majorHAnsi"/>
        <w:sz w:val="16"/>
      </w:rPr>
      <w:t>Copyright Workforce Engagement Equation, 2012</w:t>
    </w:r>
    <w:r w:rsidRPr="001B4107">
      <w:rPr>
        <w:rFonts w:asciiTheme="majorHAnsi" w:hAnsiTheme="majorHAnsi"/>
        <w:sz w:val="16"/>
      </w:rPr>
      <w:ptab w:relativeTo="margin" w:alignment="right" w:leader="none"/>
    </w:r>
    <w:r w:rsidRPr="001B4107">
      <w:rPr>
        <w:rFonts w:asciiTheme="majorHAnsi" w:hAnsiTheme="majorHAnsi"/>
        <w:sz w:val="16"/>
      </w:rPr>
      <w:t xml:space="preserve">Page </w:t>
    </w:r>
    <w:r w:rsidR="003521FC" w:rsidRPr="001B4107">
      <w:rPr>
        <w:sz w:val="16"/>
      </w:rPr>
      <w:fldChar w:fldCharType="begin"/>
    </w:r>
    <w:r w:rsidRPr="001B4107">
      <w:rPr>
        <w:sz w:val="16"/>
      </w:rPr>
      <w:instrText xml:space="preserve"> PAGE   \* MERGEFORMAT </w:instrText>
    </w:r>
    <w:r w:rsidR="003521FC" w:rsidRPr="001B4107">
      <w:rPr>
        <w:sz w:val="16"/>
      </w:rPr>
      <w:fldChar w:fldCharType="separate"/>
    </w:r>
    <w:r w:rsidR="00DA028B" w:rsidRPr="00DA028B">
      <w:rPr>
        <w:rFonts w:asciiTheme="majorHAnsi" w:hAnsiTheme="majorHAnsi"/>
        <w:noProof/>
        <w:sz w:val="16"/>
      </w:rPr>
      <w:t>1</w:t>
    </w:r>
    <w:r w:rsidR="003521FC" w:rsidRPr="001B4107">
      <w:rPr>
        <w:sz w:val="16"/>
      </w:rPr>
      <w:fldChar w:fldCharType="end"/>
    </w:r>
  </w:p>
  <w:p w14:paraId="197B6F7D" w14:textId="77777777" w:rsidR="00A377E2" w:rsidRPr="001B4107" w:rsidRDefault="001B4107">
    <w:pPr>
      <w:pStyle w:val="Footer"/>
      <w:rPr>
        <w:sz w:val="16"/>
      </w:rPr>
    </w:pPr>
    <w:r w:rsidRPr="001B4107">
      <w:rPr>
        <w:sz w:val="16"/>
      </w:rPr>
      <w:t xml:space="preserve">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7013" w14:textId="77777777" w:rsidR="009A5FED" w:rsidRDefault="009A5FED" w:rsidP="00A377E2">
      <w:pPr>
        <w:spacing w:before="0" w:after="0" w:line="240" w:lineRule="auto"/>
      </w:pPr>
      <w:r>
        <w:separator/>
      </w:r>
    </w:p>
  </w:footnote>
  <w:footnote w:type="continuationSeparator" w:id="0">
    <w:p w14:paraId="2CFC9E49" w14:textId="77777777" w:rsidR="009A5FED" w:rsidRDefault="009A5FED" w:rsidP="00A37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F77" w14:textId="77777777" w:rsidR="00A377E2" w:rsidRDefault="00A377E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Cs w:val="32"/>
        <w:vertAlign w:val="superscript"/>
      </w:rPr>
    </w:pPr>
    <w:r>
      <w:rPr>
        <w:rFonts w:asciiTheme="majorHAnsi" w:eastAsiaTheme="majorEastAsia" w:hAnsiTheme="majorHAnsi" w:cstheme="majorBidi"/>
        <w:sz w:val="32"/>
        <w:szCs w:val="32"/>
      </w:rPr>
      <w:t>The Workforce Engagement Equation</w:t>
    </w:r>
    <w:r w:rsidRPr="00A377E2">
      <w:rPr>
        <w:rFonts w:asciiTheme="majorHAnsi" w:eastAsiaTheme="majorEastAsia" w:hAnsiTheme="majorHAnsi" w:cstheme="majorBidi"/>
        <w:szCs w:val="32"/>
        <w:vertAlign w:val="superscript"/>
      </w:rPr>
      <w:t>©</w:t>
    </w:r>
  </w:p>
  <w:p w14:paraId="197B6F78" w14:textId="77777777" w:rsidR="00A377E2" w:rsidRPr="00A377E2" w:rsidRDefault="00FA76B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t>Value Proposition Worksheet</w:t>
    </w:r>
  </w:p>
  <w:p w14:paraId="197B6F79" w14:textId="77777777" w:rsidR="00A377E2" w:rsidRPr="00CC1416" w:rsidRDefault="00A37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6BE"/>
    <w:multiLevelType w:val="hybridMultilevel"/>
    <w:tmpl w:val="CA60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17B"/>
    <w:multiLevelType w:val="hybridMultilevel"/>
    <w:tmpl w:val="DC6E27BE"/>
    <w:lvl w:ilvl="0" w:tplc="B032E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B81"/>
    <w:multiLevelType w:val="hybridMultilevel"/>
    <w:tmpl w:val="808A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A0C"/>
    <w:multiLevelType w:val="hybridMultilevel"/>
    <w:tmpl w:val="D430E5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57465">
    <w:abstractNumId w:val="3"/>
  </w:num>
  <w:num w:numId="2" w16cid:durableId="971637303">
    <w:abstractNumId w:val="0"/>
  </w:num>
  <w:num w:numId="3" w16cid:durableId="2088266310">
    <w:abstractNumId w:val="2"/>
  </w:num>
  <w:num w:numId="4" w16cid:durableId="762410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81"/>
    <w:rsid w:val="000762F5"/>
    <w:rsid w:val="0009103A"/>
    <w:rsid w:val="00104B39"/>
    <w:rsid w:val="00136C06"/>
    <w:rsid w:val="00184FF2"/>
    <w:rsid w:val="001B1E0F"/>
    <w:rsid w:val="001B4107"/>
    <w:rsid w:val="001C4860"/>
    <w:rsid w:val="001F7781"/>
    <w:rsid w:val="0024063A"/>
    <w:rsid w:val="00265D37"/>
    <w:rsid w:val="0028290A"/>
    <w:rsid w:val="002A0FB3"/>
    <w:rsid w:val="002C0FCC"/>
    <w:rsid w:val="0030200E"/>
    <w:rsid w:val="003521FC"/>
    <w:rsid w:val="00382071"/>
    <w:rsid w:val="00386C22"/>
    <w:rsid w:val="004122BA"/>
    <w:rsid w:val="00463C41"/>
    <w:rsid w:val="00494CAD"/>
    <w:rsid w:val="005511EE"/>
    <w:rsid w:val="005B256D"/>
    <w:rsid w:val="00641E8F"/>
    <w:rsid w:val="00643F4F"/>
    <w:rsid w:val="0069021F"/>
    <w:rsid w:val="006944D2"/>
    <w:rsid w:val="006B7281"/>
    <w:rsid w:val="006D26A7"/>
    <w:rsid w:val="006D3F72"/>
    <w:rsid w:val="00747E5B"/>
    <w:rsid w:val="00773174"/>
    <w:rsid w:val="00790E70"/>
    <w:rsid w:val="007B72F2"/>
    <w:rsid w:val="007C1338"/>
    <w:rsid w:val="007C4FB5"/>
    <w:rsid w:val="007E2B48"/>
    <w:rsid w:val="008326C7"/>
    <w:rsid w:val="008A21B8"/>
    <w:rsid w:val="008A234F"/>
    <w:rsid w:val="008C45F2"/>
    <w:rsid w:val="00916EDD"/>
    <w:rsid w:val="00940315"/>
    <w:rsid w:val="009631F0"/>
    <w:rsid w:val="009A5FED"/>
    <w:rsid w:val="009C1ACB"/>
    <w:rsid w:val="009D73E1"/>
    <w:rsid w:val="00A377E2"/>
    <w:rsid w:val="00A70C42"/>
    <w:rsid w:val="00AF75B9"/>
    <w:rsid w:val="00B8526F"/>
    <w:rsid w:val="00B97155"/>
    <w:rsid w:val="00C93AF7"/>
    <w:rsid w:val="00CC1416"/>
    <w:rsid w:val="00CD6D59"/>
    <w:rsid w:val="00D278E4"/>
    <w:rsid w:val="00D451E5"/>
    <w:rsid w:val="00D56296"/>
    <w:rsid w:val="00D57E4B"/>
    <w:rsid w:val="00D70F27"/>
    <w:rsid w:val="00DA028B"/>
    <w:rsid w:val="00DE4034"/>
    <w:rsid w:val="00E06BD5"/>
    <w:rsid w:val="00E13F81"/>
    <w:rsid w:val="00E15A05"/>
    <w:rsid w:val="00E2214E"/>
    <w:rsid w:val="00E447D9"/>
    <w:rsid w:val="00E501CB"/>
    <w:rsid w:val="00E50F21"/>
    <w:rsid w:val="00E72A5A"/>
    <w:rsid w:val="00E93266"/>
    <w:rsid w:val="00EA743A"/>
    <w:rsid w:val="00ED58C7"/>
    <w:rsid w:val="00F252E6"/>
    <w:rsid w:val="00F324E4"/>
    <w:rsid w:val="00F330E2"/>
    <w:rsid w:val="00F53AD2"/>
    <w:rsid w:val="00F54D1D"/>
    <w:rsid w:val="00F621F6"/>
    <w:rsid w:val="00FA76BD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B6F56"/>
  <w15:docId w15:val="{1FF1BF38-34C7-44F0-A1B4-CCF3A5E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81"/>
    <w:pPr>
      <w:spacing w:before="120" w:after="240" w:line="480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6BD"/>
    <w:pPr>
      <w:keepNext/>
      <w:keepLines/>
      <w:spacing w:before="200" w:after="0"/>
      <w:outlineLvl w:val="2"/>
    </w:pPr>
    <w:rPr>
      <w:rFonts w:eastAsiaTheme="majorEastAsi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qFormat/>
    <w:rsid w:val="007E2B48"/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E2B48"/>
    <w:rPr>
      <w:rFonts w:eastAsia="Times New Roman" w:cs="Tahoma"/>
    </w:rPr>
  </w:style>
  <w:style w:type="paragraph" w:styleId="Header">
    <w:name w:val="header"/>
    <w:basedOn w:val="Normal"/>
    <w:link w:val="Head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E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37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E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155"/>
    <w:rPr>
      <w:color w:val="0000FF" w:themeColor="hyperlink"/>
      <w:u w:val="single"/>
    </w:rPr>
  </w:style>
  <w:style w:type="paragraph" w:customStyle="1" w:styleId="Tables">
    <w:name w:val="Tables"/>
    <w:basedOn w:val="Normal"/>
    <w:link w:val="TablesChar"/>
    <w:qFormat/>
    <w:rsid w:val="008A234F"/>
    <w:pPr>
      <w:spacing w:before="0" w:after="0" w:line="240" w:lineRule="auto"/>
    </w:pPr>
    <w:rPr>
      <w:sz w:val="20"/>
      <w:szCs w:val="20"/>
    </w:rPr>
  </w:style>
  <w:style w:type="character" w:customStyle="1" w:styleId="TablesChar">
    <w:name w:val="Tables Char"/>
    <w:basedOn w:val="DefaultParagraphFont"/>
    <w:link w:val="Tables"/>
    <w:rsid w:val="008A234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1F0"/>
    <w:pPr>
      <w:spacing w:before="0" w:after="0"/>
      <w:ind w:left="720"/>
      <w:contextualSpacing/>
    </w:pPr>
  </w:style>
  <w:style w:type="table" w:styleId="TableGrid">
    <w:name w:val="Table Grid"/>
    <w:basedOn w:val="TableNormal"/>
    <w:uiPriority w:val="59"/>
    <w:rsid w:val="00CC1416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A76BD"/>
    <w:rPr>
      <w:rFonts w:eastAsiaTheme="majorEastAsia"/>
      <w:bCs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83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WE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672970-B73E-43A5-8257-497F663D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Engagement Equation</vt:lpstr>
    </vt:vector>
  </TitlesOfParts>
  <Company>Workforce Engagement Solutions, LLC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Engagement Equation</dc:title>
  <dc:creator>Jamison Manion</dc:creator>
  <cp:lastModifiedBy>Jamison J. Manion</cp:lastModifiedBy>
  <cp:revision>4</cp:revision>
  <cp:lastPrinted>2011-11-09T01:03:00Z</cp:lastPrinted>
  <dcterms:created xsi:type="dcterms:W3CDTF">2011-11-10T00:25:00Z</dcterms:created>
  <dcterms:modified xsi:type="dcterms:W3CDTF">2023-11-19T16:31:00Z</dcterms:modified>
</cp:coreProperties>
</file>